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2D" w:rsidRDefault="006D4A2D" w:rsidP="006D4A2D">
      <w:pPr>
        <w:pStyle w:val="a7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spacing w:val="4"/>
        </w:rPr>
        <w:t xml:space="preserve">                    </w:t>
      </w:r>
      <w:r w:rsidRPr="00DA1CA8">
        <w:rPr>
          <w:spacing w:val="4"/>
        </w:rPr>
        <w:t xml:space="preserve"> </w:t>
      </w:r>
      <w:r>
        <w:rPr>
          <w:rFonts w:ascii="Times New Roman" w:hAnsi="Times New Roman"/>
          <w:b/>
        </w:rPr>
        <w:t xml:space="preserve">РОССИЙСКАЯ   ФЕДЕРАЦИЯ         КАМЧАТСКИЙ    КРАЙ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6D4A2D" w:rsidRDefault="006D4A2D" w:rsidP="006D4A2D">
      <w:pPr>
        <w:pStyle w:val="a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688815 Камчатский край, Олюторский район, село Ачайваям, улица Оленеводов, 16-А                              телефон/факс: (415-44 ) 51-5-02, 51-5-74, 51-5-43, e-mail:</w:t>
      </w:r>
      <w:r>
        <w:rPr>
          <w:rFonts w:ascii="Times New Roman" w:hAnsi="Times New Roman"/>
          <w:b/>
          <w:u w:val="single"/>
        </w:rPr>
        <w:t>achaivayam@</w:t>
      </w:r>
      <w:r>
        <w:rPr>
          <w:rFonts w:ascii="Times New Roman" w:hAnsi="Times New Roman"/>
          <w:b/>
          <w:u w:val="single"/>
          <w:lang w:val="en-US"/>
        </w:rPr>
        <w:t>gmail</w:t>
      </w:r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  <w:lang w:val="en-US"/>
        </w:rPr>
        <w:t>com</w:t>
      </w:r>
    </w:p>
    <w:p w:rsidR="006D4A2D" w:rsidRDefault="006D4A2D" w:rsidP="006D4A2D">
      <w:pPr>
        <w:pStyle w:val="a7"/>
        <w:jc w:val="center"/>
        <w:rPr>
          <w:rFonts w:ascii="Times New Roman" w:hAnsi="Times New Roman"/>
        </w:rPr>
      </w:pPr>
    </w:p>
    <w:p w:rsidR="006D4A2D" w:rsidRDefault="006D4A2D" w:rsidP="006D4A2D">
      <w:r>
        <w:t xml:space="preserve">                                       </w:t>
      </w:r>
    </w:p>
    <w:p w:rsidR="00F17A6C" w:rsidRDefault="00F17A6C" w:rsidP="006D4A2D"/>
    <w:p w:rsidR="00F17A6C" w:rsidRDefault="00F17A6C" w:rsidP="006D4A2D">
      <w:pPr>
        <w:rPr>
          <w:sz w:val="20"/>
          <w:szCs w:val="20"/>
        </w:rPr>
      </w:pPr>
    </w:p>
    <w:p w:rsidR="006D4A2D" w:rsidRDefault="006D4A2D" w:rsidP="006D4A2D">
      <w:pPr>
        <w:jc w:val="center"/>
      </w:pPr>
    </w:p>
    <w:p w:rsidR="006D4A2D" w:rsidRDefault="006D4A2D" w:rsidP="006D4A2D">
      <w:pPr>
        <w:ind w:left="2124" w:firstLine="708"/>
        <w:rPr>
          <w:b/>
        </w:rPr>
      </w:pPr>
      <w:r>
        <w:t xml:space="preserve">         </w:t>
      </w:r>
      <w:r>
        <w:rPr>
          <w:b/>
        </w:rPr>
        <w:t xml:space="preserve">ПОСТАНОВЛЕНИЕ  </w:t>
      </w:r>
    </w:p>
    <w:p w:rsidR="006D4A2D" w:rsidRDefault="006D4A2D" w:rsidP="006D4A2D">
      <w:pPr>
        <w:spacing w:before="108" w:after="108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Главы  муниципального образования - сельское поселение «село Ачайваям»</w:t>
      </w:r>
    </w:p>
    <w:p w:rsidR="006D4A2D" w:rsidRDefault="006D4A2D" w:rsidP="006D4A2D">
      <w:pPr>
        <w:ind w:left="2124" w:firstLine="708"/>
        <w:rPr>
          <w:b/>
        </w:rPr>
      </w:pPr>
      <w:r>
        <w:rPr>
          <w:b/>
        </w:rPr>
        <w:t xml:space="preserve">     </w:t>
      </w:r>
    </w:p>
    <w:p w:rsidR="006D4A2D" w:rsidRDefault="006D4A2D" w:rsidP="006D4A2D">
      <w:r>
        <w:t xml:space="preserve">от  25.03.2013г.           </w:t>
      </w:r>
      <w:r>
        <w:rPr>
          <w:b/>
        </w:rPr>
        <w:t xml:space="preserve">№ 22  </w:t>
      </w:r>
      <w:r>
        <w:t xml:space="preserve">                                                                                      с.Ачайваям</w:t>
      </w:r>
    </w:p>
    <w:p w:rsidR="00F57F07" w:rsidRDefault="00F57F07" w:rsidP="00F57F07">
      <w:pPr>
        <w:shd w:val="clear" w:color="auto" w:fill="FFFFFF"/>
        <w:tabs>
          <w:tab w:val="left" w:pos="3960"/>
        </w:tabs>
        <w:ind w:left="221" w:right="5574"/>
        <w:rPr>
          <w:b/>
          <w:spacing w:val="4"/>
        </w:rPr>
      </w:pPr>
    </w:p>
    <w:p w:rsidR="006D4A2D" w:rsidRPr="005859C5" w:rsidRDefault="006D4A2D" w:rsidP="00F57F07">
      <w:pPr>
        <w:shd w:val="clear" w:color="auto" w:fill="FFFFFF"/>
        <w:tabs>
          <w:tab w:val="left" w:pos="3960"/>
        </w:tabs>
        <w:ind w:left="221" w:right="5574"/>
        <w:rPr>
          <w:b/>
          <w:spacing w:val="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80"/>
      </w:tblGrid>
      <w:tr w:rsidR="00F57F07" w:rsidRPr="005859C5" w:rsidTr="000439F2">
        <w:trPr>
          <w:trHeight w:val="97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F57F07" w:rsidRPr="005859C5" w:rsidRDefault="00F57F07" w:rsidP="000439F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    </w:r>
          </w:p>
        </w:tc>
      </w:tr>
    </w:tbl>
    <w:p w:rsidR="00F57F07" w:rsidRPr="005859C5" w:rsidRDefault="00F57F07" w:rsidP="00F57F07">
      <w:pPr>
        <w:pStyle w:val="ConsTitle"/>
        <w:widowControl/>
        <w:ind w:right="0"/>
        <w:jc w:val="center"/>
      </w:pPr>
    </w:p>
    <w:p w:rsidR="00F57F07" w:rsidRPr="005859C5" w:rsidRDefault="00F57F07" w:rsidP="00F57F07">
      <w:pPr>
        <w:jc w:val="both"/>
      </w:pPr>
      <w:r w:rsidRPr="005859C5">
        <w:rPr>
          <w:b/>
        </w:rPr>
        <w:tab/>
      </w:r>
      <w:r w:rsidRPr="005859C5">
        <w:t xml:space="preserve">В </w:t>
      </w:r>
      <w:r>
        <w:t xml:space="preserve">соответствии </w:t>
      </w:r>
      <w:r w:rsidRPr="005859C5">
        <w:t>со статьей 34 Федерального закона от 21.12.1994 № 69-ФЗ «О пожарной безопасности»</w:t>
      </w:r>
      <w:r>
        <w:t>,</w:t>
      </w:r>
      <w:r w:rsidRPr="00091B86">
        <w:t>Федеральным законом</w:t>
      </w:r>
      <w:r>
        <w:t xml:space="preserve"> от 06.05.2011 № 100 «О добровольной пожарной охране»</w:t>
      </w:r>
      <w:r w:rsidRPr="005859C5">
        <w:t xml:space="preserve"> и в целях определения форм участия граждан в обеспечении первичных мер пожарной безопасности, в том числе в деятельности добровольной пожарной охраны, в границах </w:t>
      </w:r>
      <w:r w:rsidR="00B31611">
        <w:rPr>
          <w:bCs/>
          <w:spacing w:val="-1"/>
        </w:rPr>
        <w:t>Сельского поселения «село Ачайваям»</w:t>
      </w:r>
    </w:p>
    <w:p w:rsidR="00F57F07" w:rsidRPr="005859C5" w:rsidRDefault="00F57F07" w:rsidP="00F57F07">
      <w:pPr>
        <w:ind w:firstLine="705"/>
      </w:pPr>
    </w:p>
    <w:p w:rsidR="00F57F07" w:rsidRPr="005859C5" w:rsidRDefault="00F57F07" w:rsidP="00F57F07">
      <w:pPr>
        <w:ind w:firstLine="708"/>
      </w:pPr>
      <w:r w:rsidRPr="005859C5">
        <w:t xml:space="preserve">ПОСТАНОВЛЯЮ:  </w:t>
      </w:r>
    </w:p>
    <w:p w:rsidR="00F57F07" w:rsidRPr="005859C5" w:rsidRDefault="00F57F07" w:rsidP="00F57F07">
      <w:pPr>
        <w:ind w:firstLine="705"/>
      </w:pPr>
    </w:p>
    <w:p w:rsidR="00F57F07" w:rsidRDefault="00F57F07" w:rsidP="00F57F07">
      <w:pPr>
        <w:ind w:firstLine="708"/>
        <w:jc w:val="both"/>
      </w:pPr>
      <w:r w:rsidRPr="005859C5">
        <w:t xml:space="preserve">1. Утвердить Положение об участии граждан в обеспечении первичных мер пожарной безопасности, в том числе в деятельности добровольной пожарной охраны, в границах </w:t>
      </w:r>
      <w:r w:rsidR="00B31611">
        <w:rPr>
          <w:bCs/>
          <w:spacing w:val="-1"/>
        </w:rPr>
        <w:t>Сельского поселения «село Ачайваям»</w:t>
      </w:r>
      <w:r w:rsidRPr="005859C5">
        <w:t>согласно приложению.</w:t>
      </w:r>
    </w:p>
    <w:p w:rsidR="00265D8F" w:rsidRDefault="00265D8F" w:rsidP="006D4A2D">
      <w:pPr>
        <w:ind w:firstLine="708"/>
        <w:jc w:val="both"/>
      </w:pPr>
      <w:r>
        <w:t xml:space="preserve">2. Признать утратившим силу постановление главы </w:t>
      </w:r>
      <w:r w:rsidR="00B31611">
        <w:t>Сельского поселения «село Ачайваям»</w:t>
      </w:r>
      <w:r w:rsidR="006D4A2D">
        <w:t xml:space="preserve"> </w:t>
      </w:r>
      <w:r>
        <w:t xml:space="preserve">от </w:t>
      </w:r>
      <w:r w:rsidR="006D4A2D">
        <w:t>01.03.2009г № 10 «Об определении форм участия граждан в обеспечении первичных мер пожарной безопасности, в том числе в деятельности добровольной пожарной охраны».</w:t>
      </w:r>
    </w:p>
    <w:p w:rsidR="00F57F07" w:rsidRPr="005859C5" w:rsidRDefault="00265D8F" w:rsidP="00F57F07">
      <w:pPr>
        <w:ind w:firstLine="708"/>
        <w:jc w:val="both"/>
      </w:pPr>
      <w:r>
        <w:t>3</w:t>
      </w:r>
      <w:r w:rsidR="00F57F07" w:rsidRPr="005859C5">
        <w:t xml:space="preserve">. Контроль за исполнением настоящего постановления возложить на </w:t>
      </w:r>
      <w:r w:rsidR="00B31611">
        <w:t xml:space="preserve">главного специалиста-эксперта </w:t>
      </w:r>
      <w:r w:rsidR="00F57F07" w:rsidRPr="005859C5">
        <w:t xml:space="preserve">администрации </w:t>
      </w:r>
      <w:r w:rsidR="00B31611">
        <w:t>сельского поселения «село Ачайваям»</w:t>
      </w:r>
      <w:r w:rsidR="00F57F07" w:rsidRPr="005859C5">
        <w:rPr>
          <w:bCs/>
        </w:rPr>
        <w:t>.</w:t>
      </w:r>
    </w:p>
    <w:p w:rsidR="00F57F07" w:rsidRDefault="00F57F07" w:rsidP="00F57F07">
      <w:pPr>
        <w:ind w:firstLine="705"/>
      </w:pPr>
    </w:p>
    <w:p w:rsidR="00181FDD" w:rsidRDefault="00181FDD" w:rsidP="00F57F07">
      <w:pPr>
        <w:ind w:firstLine="705"/>
      </w:pPr>
    </w:p>
    <w:p w:rsidR="00181FDD" w:rsidRPr="005859C5" w:rsidRDefault="00181FDD" w:rsidP="00F57F07">
      <w:pPr>
        <w:ind w:firstLine="705"/>
      </w:pPr>
    </w:p>
    <w:p w:rsidR="00F57F07" w:rsidRPr="005859C5" w:rsidRDefault="00F57F07" w:rsidP="00181FDD">
      <w:pPr>
        <w:rPr>
          <w:sz w:val="26"/>
          <w:szCs w:val="26"/>
        </w:rPr>
      </w:pPr>
      <w:r w:rsidRPr="005859C5">
        <w:t xml:space="preserve">Глава </w:t>
      </w:r>
      <w:r w:rsidR="00B31611">
        <w:t>сельского поселения «село Ачайваям»</w:t>
      </w:r>
      <w:r w:rsidR="00181FDD">
        <w:t xml:space="preserve"> </w:t>
      </w:r>
      <w:r w:rsidRPr="005859C5">
        <w:tab/>
      </w:r>
      <w:r w:rsidRPr="005859C5">
        <w:tab/>
      </w:r>
      <w:r w:rsidRPr="005859C5">
        <w:tab/>
      </w:r>
      <w:r w:rsidRPr="005859C5">
        <w:tab/>
      </w:r>
      <w:r w:rsidR="00684940">
        <w:t>Н.А.Эминина</w:t>
      </w:r>
    </w:p>
    <w:p w:rsidR="00F57F07" w:rsidRPr="005859C5" w:rsidRDefault="00F57F07" w:rsidP="00F57F07">
      <w:pPr>
        <w:jc w:val="right"/>
        <w:rPr>
          <w:sz w:val="26"/>
          <w:szCs w:val="26"/>
        </w:rPr>
      </w:pPr>
    </w:p>
    <w:p w:rsidR="00F57F07" w:rsidRPr="005859C5" w:rsidRDefault="00F57F07" w:rsidP="00F57F07">
      <w:pPr>
        <w:pStyle w:val="3"/>
        <w:spacing w:after="0"/>
        <w:ind w:left="4860"/>
        <w:rPr>
          <w:sz w:val="24"/>
          <w:szCs w:val="24"/>
        </w:rPr>
      </w:pPr>
      <w:r w:rsidRPr="005859C5">
        <w:rPr>
          <w:b/>
          <w:sz w:val="24"/>
          <w:szCs w:val="24"/>
        </w:rPr>
        <w:br w:type="page"/>
      </w:r>
      <w:r w:rsidRPr="005859C5">
        <w:rPr>
          <w:sz w:val="24"/>
          <w:szCs w:val="24"/>
        </w:rPr>
        <w:lastRenderedPageBreak/>
        <w:t>Приложение</w:t>
      </w:r>
    </w:p>
    <w:p w:rsidR="00F57F07" w:rsidRPr="005859C5" w:rsidRDefault="00F57F07" w:rsidP="00F57F07">
      <w:pPr>
        <w:shd w:val="clear" w:color="auto" w:fill="FFFFFF"/>
        <w:spacing w:line="274" w:lineRule="exact"/>
        <w:ind w:left="4860"/>
        <w:rPr>
          <w:spacing w:val="-1"/>
        </w:rPr>
      </w:pPr>
      <w:r w:rsidRPr="005859C5">
        <w:rPr>
          <w:spacing w:val="1"/>
        </w:rPr>
        <w:t xml:space="preserve">к постановлению </w:t>
      </w:r>
      <w:r w:rsidRPr="005859C5">
        <w:rPr>
          <w:spacing w:val="-1"/>
        </w:rPr>
        <w:t xml:space="preserve">главы </w:t>
      </w:r>
    </w:p>
    <w:p w:rsidR="00F57F07" w:rsidRPr="005859C5" w:rsidRDefault="00B31611" w:rsidP="00F57F07">
      <w:pPr>
        <w:shd w:val="clear" w:color="auto" w:fill="FFFFFF"/>
        <w:spacing w:line="274" w:lineRule="exact"/>
        <w:ind w:left="4860"/>
      </w:pPr>
      <w:r>
        <w:rPr>
          <w:bCs/>
          <w:spacing w:val="-1"/>
        </w:rPr>
        <w:t>Сельского поселения «село Ачайваям»</w:t>
      </w:r>
    </w:p>
    <w:p w:rsidR="00F57F07" w:rsidRPr="005859C5" w:rsidRDefault="00684940" w:rsidP="00F57F07">
      <w:pPr>
        <w:shd w:val="clear" w:color="auto" w:fill="FFFFFF"/>
        <w:spacing w:line="274" w:lineRule="exact"/>
        <w:ind w:left="4860"/>
        <w:rPr>
          <w:spacing w:val="3"/>
        </w:rPr>
      </w:pPr>
      <w:r>
        <w:rPr>
          <w:spacing w:val="3"/>
        </w:rPr>
        <w:t>от «25</w:t>
      </w:r>
      <w:r w:rsidR="00F57F07">
        <w:rPr>
          <w:spacing w:val="3"/>
        </w:rPr>
        <w:t xml:space="preserve">» </w:t>
      </w:r>
      <w:r>
        <w:rPr>
          <w:spacing w:val="3"/>
        </w:rPr>
        <w:t xml:space="preserve">марта </w:t>
      </w:r>
      <w:r w:rsidR="00F57F07">
        <w:rPr>
          <w:spacing w:val="3"/>
        </w:rPr>
        <w:t xml:space="preserve"> 2013</w:t>
      </w:r>
      <w:r w:rsidR="00F57F07" w:rsidRPr="005859C5">
        <w:rPr>
          <w:spacing w:val="3"/>
        </w:rPr>
        <w:t xml:space="preserve"> г. № </w:t>
      </w:r>
      <w:r>
        <w:rPr>
          <w:spacing w:val="3"/>
        </w:rPr>
        <w:t>22</w:t>
      </w:r>
    </w:p>
    <w:p w:rsidR="00F57F07" w:rsidRPr="005859C5" w:rsidRDefault="00F57F07" w:rsidP="00F57F0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F57F07" w:rsidRPr="005859C5" w:rsidRDefault="00F57F07" w:rsidP="00F57F07">
      <w:pPr>
        <w:pStyle w:val="HTM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7F07" w:rsidRPr="005859C5" w:rsidRDefault="00F57F07" w:rsidP="00F57F07">
      <w:pPr>
        <w:jc w:val="center"/>
        <w:outlineLvl w:val="0"/>
      </w:pPr>
      <w:r w:rsidRPr="005859C5">
        <w:t>Положение</w:t>
      </w:r>
    </w:p>
    <w:p w:rsidR="00F57F07" w:rsidRPr="005859C5" w:rsidRDefault="00F57F07" w:rsidP="00F57F07">
      <w:pPr>
        <w:jc w:val="center"/>
        <w:outlineLvl w:val="0"/>
      </w:pPr>
      <w:r w:rsidRPr="005859C5">
        <w:t xml:space="preserve">об участии граждан в обеспечении первичных мер пожарной безопасности, </w:t>
      </w:r>
    </w:p>
    <w:p w:rsidR="00F57F07" w:rsidRPr="005859C5" w:rsidRDefault="00F57F07" w:rsidP="00F57F07">
      <w:pPr>
        <w:jc w:val="center"/>
        <w:outlineLvl w:val="0"/>
      </w:pPr>
      <w:r w:rsidRPr="005859C5">
        <w:t xml:space="preserve">в том числе в деятельности добровольной пожарной охраны, в границах </w:t>
      </w:r>
    </w:p>
    <w:p w:rsidR="00F57F07" w:rsidRPr="005859C5" w:rsidRDefault="00DB25DB" w:rsidP="00F57F07">
      <w:pPr>
        <w:jc w:val="center"/>
        <w:outlineLvl w:val="0"/>
      </w:pPr>
      <w:r>
        <w:rPr>
          <w:bCs/>
          <w:spacing w:val="-1"/>
        </w:rPr>
        <w:t>с</w:t>
      </w:r>
      <w:r w:rsidR="00B31611">
        <w:rPr>
          <w:bCs/>
          <w:spacing w:val="-1"/>
        </w:rPr>
        <w:t>ельского поселения «село Ачайваям»</w:t>
      </w:r>
    </w:p>
    <w:p w:rsidR="00F57F07" w:rsidRPr="005859C5" w:rsidRDefault="00F57F07" w:rsidP="00F57F07">
      <w:pPr>
        <w:jc w:val="center"/>
        <w:outlineLvl w:val="0"/>
      </w:pPr>
    </w:p>
    <w:p w:rsidR="00F57F07" w:rsidRPr="005859C5" w:rsidRDefault="00F57F07" w:rsidP="00F57F07">
      <w:pPr>
        <w:jc w:val="center"/>
        <w:outlineLvl w:val="0"/>
      </w:pPr>
    </w:p>
    <w:p w:rsidR="00F57F07" w:rsidRPr="005859C5" w:rsidRDefault="00F57F07" w:rsidP="00F57F07">
      <w:pPr>
        <w:ind w:firstLine="708"/>
        <w:jc w:val="both"/>
        <w:outlineLvl w:val="0"/>
      </w:pPr>
      <w:r w:rsidRPr="005859C5">
        <w:t xml:space="preserve">1. Настоящее Положение устанавливает права, обязанности, и формы участия граждан  в обеспечении первичных мер пожарной безопасности в границах </w:t>
      </w:r>
      <w:r w:rsidR="00F17A6C">
        <w:t>с</w:t>
      </w:r>
      <w:r w:rsidR="00B31611">
        <w:t>ельского поселения «село Ачайваям»</w:t>
      </w:r>
      <w:r w:rsidRPr="005859C5">
        <w:t>.</w:t>
      </w:r>
    </w:p>
    <w:p w:rsidR="00F57F07" w:rsidRPr="005859C5" w:rsidRDefault="00F57F07" w:rsidP="006E3037">
      <w:pPr>
        <w:ind w:firstLine="708"/>
        <w:jc w:val="both"/>
        <w:outlineLvl w:val="0"/>
      </w:pPr>
      <w:r w:rsidRPr="005859C5">
        <w:t xml:space="preserve">2. Граждане в границах </w:t>
      </w:r>
      <w:r w:rsidR="00F17A6C">
        <w:t>с</w:t>
      </w:r>
      <w:r w:rsidR="00B31611">
        <w:rPr>
          <w:bCs/>
          <w:spacing w:val="-1"/>
        </w:rPr>
        <w:t>ельского поселения «село Ачайваям»</w:t>
      </w:r>
      <w:r w:rsidRPr="005859C5">
        <w:t xml:space="preserve"> в области пожарной безопасности:</w:t>
      </w:r>
    </w:p>
    <w:p w:rsidR="00F57F07" w:rsidRPr="005859C5" w:rsidRDefault="00F57F07" w:rsidP="00F57F07">
      <w:pPr>
        <w:ind w:firstLine="708"/>
        <w:jc w:val="both"/>
        <w:outlineLvl w:val="0"/>
      </w:pPr>
      <w:r w:rsidRPr="005859C5">
        <w:t>2.1. Имеют право на:</w:t>
      </w:r>
    </w:p>
    <w:p w:rsidR="00F57F07" w:rsidRPr="005859C5" w:rsidRDefault="00F57F07" w:rsidP="00F57F07">
      <w:pPr>
        <w:ind w:firstLine="708"/>
        <w:jc w:val="both"/>
      </w:pPr>
      <w:r w:rsidRPr="005859C5">
        <w:t>1) защиту их жизни, здоровья и имущества от пожаров;</w:t>
      </w:r>
    </w:p>
    <w:p w:rsidR="00F57F07" w:rsidRPr="005859C5" w:rsidRDefault="00F57F07" w:rsidP="00F57F07">
      <w:pPr>
        <w:ind w:firstLine="708"/>
        <w:jc w:val="both"/>
      </w:pPr>
      <w:r w:rsidRPr="005859C5">
        <w:t>2) возмещение ущерба, причиненного пожаром, в порядке, установленном действующим законодательством;</w:t>
      </w:r>
    </w:p>
    <w:p w:rsidR="00F57F07" w:rsidRPr="005859C5" w:rsidRDefault="00F57F07" w:rsidP="00F57F07">
      <w:pPr>
        <w:ind w:firstLine="708"/>
        <w:jc w:val="both"/>
      </w:pPr>
      <w:r w:rsidRPr="005859C5">
        <w:t>3) получение информации по вопросам пожарной безопасности;</w:t>
      </w:r>
    </w:p>
    <w:p w:rsidR="00F57F07" w:rsidRPr="005859C5" w:rsidRDefault="00F57F07" w:rsidP="00F57F07">
      <w:pPr>
        <w:ind w:firstLine="708"/>
        <w:jc w:val="both"/>
      </w:pPr>
      <w:r w:rsidRPr="005859C5"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F57F07" w:rsidRPr="005859C5" w:rsidRDefault="00F57F07" w:rsidP="00F57F07">
      <w:pPr>
        <w:jc w:val="both"/>
      </w:pPr>
      <w:r w:rsidRPr="005859C5">
        <w:tab/>
        <w:t>2.2. Обязаны:</w:t>
      </w:r>
    </w:p>
    <w:p w:rsidR="00F57F07" w:rsidRPr="005859C5" w:rsidRDefault="00F57F07" w:rsidP="00F57F07">
      <w:pPr>
        <w:ind w:firstLine="708"/>
        <w:jc w:val="both"/>
      </w:pPr>
      <w:r w:rsidRPr="005859C5"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F57F07" w:rsidRPr="005859C5" w:rsidRDefault="00F57F07" w:rsidP="00F57F07">
      <w:pPr>
        <w:jc w:val="both"/>
      </w:pPr>
      <w:r w:rsidRPr="005859C5">
        <w:tab/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F57F07" w:rsidRPr="005859C5" w:rsidRDefault="00F57F07" w:rsidP="00F57F07">
      <w:pPr>
        <w:jc w:val="both"/>
      </w:pPr>
      <w:r w:rsidRPr="005859C5">
        <w:tab/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F57F07" w:rsidRPr="005859C5" w:rsidRDefault="00F57F07" w:rsidP="006E3037">
      <w:pPr>
        <w:jc w:val="both"/>
        <w:outlineLvl w:val="0"/>
      </w:pPr>
      <w:r w:rsidRPr="005859C5">
        <w:tab/>
        <w:t xml:space="preserve">4) предоставлять в порядке, установленном законодательством Российской Федерации, Камчатского края и </w:t>
      </w:r>
      <w:r w:rsidR="00F17A6C">
        <w:t>с</w:t>
      </w:r>
      <w:r w:rsidR="00B31611">
        <w:rPr>
          <w:bCs/>
          <w:spacing w:val="-1"/>
        </w:rPr>
        <w:t>ельского поселения «село Ачайваям»</w:t>
      </w:r>
      <w:r w:rsidRPr="005859C5">
        <w:t>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F57F07" w:rsidRPr="005859C5" w:rsidRDefault="00F57F07" w:rsidP="00F57F07">
      <w:pPr>
        <w:jc w:val="both"/>
      </w:pPr>
      <w:r w:rsidRPr="005859C5">
        <w:tab/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F57F07" w:rsidRPr="005859C5" w:rsidRDefault="00F57F07" w:rsidP="00F57F07">
      <w:pPr>
        <w:tabs>
          <w:tab w:val="left" w:pos="720"/>
        </w:tabs>
        <w:jc w:val="both"/>
      </w:pPr>
      <w:r w:rsidRPr="005859C5">
        <w:tab/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F57F07" w:rsidRPr="005859C5" w:rsidRDefault="00F57F07" w:rsidP="00F57F07">
      <w:pPr>
        <w:ind w:firstLine="708"/>
        <w:jc w:val="both"/>
      </w:pPr>
      <w:r w:rsidRPr="005859C5">
        <w:rPr>
          <w:bCs/>
        </w:rPr>
        <w:t xml:space="preserve">3. </w:t>
      </w:r>
      <w:r w:rsidRPr="005859C5">
        <w:t xml:space="preserve">Граждане в границах </w:t>
      </w:r>
      <w:r w:rsidR="00B31611">
        <w:rPr>
          <w:bCs/>
          <w:spacing w:val="-1"/>
        </w:rPr>
        <w:t>Сельского поселения «село Ачайваям»</w:t>
      </w:r>
      <w:r w:rsidRPr="005859C5">
        <w:t xml:space="preserve"> могут принимать участие в обеспечении первичных мер пожарной безопасности в следующих формах:</w:t>
      </w:r>
    </w:p>
    <w:p w:rsidR="00F57F07" w:rsidRPr="005859C5" w:rsidRDefault="00F57F07" w:rsidP="00F57F07">
      <w:pPr>
        <w:jc w:val="both"/>
      </w:pPr>
      <w:r w:rsidRPr="005859C5">
        <w:tab/>
        <w:t xml:space="preserve">1) обсуждении проектов нормативных правовых актов в области пожарной безопасности разрабатываемых  администрацией </w:t>
      </w:r>
      <w:r w:rsidR="00B31611">
        <w:rPr>
          <w:bCs/>
          <w:spacing w:val="-1"/>
        </w:rPr>
        <w:t>Сельского поселения «село Ачайваям»</w:t>
      </w:r>
      <w:r w:rsidRPr="005859C5">
        <w:t>;</w:t>
      </w:r>
    </w:p>
    <w:p w:rsidR="00F57F07" w:rsidRPr="005859C5" w:rsidRDefault="00F57F07" w:rsidP="00F57F07">
      <w:pPr>
        <w:jc w:val="both"/>
      </w:pPr>
      <w:r w:rsidRPr="005859C5">
        <w:tab/>
        <w:t xml:space="preserve">2) информировании администрации </w:t>
      </w:r>
      <w:r w:rsidR="00B31611">
        <w:rPr>
          <w:bCs/>
          <w:spacing w:val="-1"/>
        </w:rPr>
        <w:t>Сельского поселения «село Ачайваям»</w:t>
      </w:r>
      <w:r w:rsidRPr="005859C5">
        <w:t xml:space="preserve"> о фактах нарушения требований правил пожарной безопасности;</w:t>
      </w:r>
    </w:p>
    <w:p w:rsidR="00F57F07" w:rsidRPr="005859C5" w:rsidRDefault="00F57F07" w:rsidP="00F57F07">
      <w:pPr>
        <w:tabs>
          <w:tab w:val="left" w:pos="720"/>
        </w:tabs>
        <w:jc w:val="both"/>
      </w:pPr>
      <w:r w:rsidRPr="005859C5">
        <w:tab/>
        <w:t>3) участии в деятельности добровольной пожарной охраны;</w:t>
      </w:r>
    </w:p>
    <w:p w:rsidR="00F57F07" w:rsidRPr="005859C5" w:rsidRDefault="00F57F07" w:rsidP="00F57F07">
      <w:pPr>
        <w:ind w:firstLine="708"/>
        <w:jc w:val="both"/>
      </w:pPr>
      <w:r w:rsidRPr="005859C5">
        <w:t xml:space="preserve">4) подготовке предложений по обеспечению пожарной безопасности в границах  </w:t>
      </w:r>
      <w:r w:rsidR="00B31611">
        <w:rPr>
          <w:bCs/>
          <w:spacing w:val="-1"/>
        </w:rPr>
        <w:t>Сельского поселения «село Ачайваям»</w:t>
      </w:r>
      <w:r w:rsidRPr="005859C5">
        <w:t>;</w:t>
      </w:r>
    </w:p>
    <w:p w:rsidR="00F57F07" w:rsidRPr="005859C5" w:rsidRDefault="00F57F07" w:rsidP="00F57F07">
      <w:pPr>
        <w:ind w:firstLine="708"/>
        <w:jc w:val="both"/>
      </w:pPr>
      <w:r w:rsidRPr="005859C5">
        <w:t>5) получении информации по вопросам обеспечения первичных мер пожарной безопасности;</w:t>
      </w:r>
    </w:p>
    <w:p w:rsidR="00F57F07" w:rsidRPr="005859C5" w:rsidRDefault="00F57F07" w:rsidP="00F57F07">
      <w:pPr>
        <w:tabs>
          <w:tab w:val="left" w:pos="720"/>
        </w:tabs>
        <w:ind w:firstLine="708"/>
        <w:jc w:val="both"/>
      </w:pPr>
      <w:r w:rsidRPr="005859C5">
        <w:lastRenderedPageBreak/>
        <w:t>6) приобретении и содержании в готовности первичных средств тушения пожара.</w:t>
      </w:r>
    </w:p>
    <w:p w:rsidR="00F57F07" w:rsidRPr="005859C5" w:rsidRDefault="00F57F07" w:rsidP="00F57F07">
      <w:pPr>
        <w:jc w:val="both"/>
      </w:pPr>
      <w:r w:rsidRPr="005859C5">
        <w:tab/>
        <w:t xml:space="preserve">4. Участие граждан в деятельности добровольной пожарной охраны осуществляется в соответствии с </w:t>
      </w:r>
      <w:r w:rsidR="00CD7F52">
        <w:t>Федеральным законом от 06.05.2011 № 100 «О добровольной пожарной охране»</w:t>
      </w:r>
      <w:r w:rsidRPr="005859C5">
        <w:t>.</w:t>
      </w:r>
    </w:p>
    <w:p w:rsidR="00F57F07" w:rsidRPr="005859C5" w:rsidRDefault="00F57F07" w:rsidP="00F57F07">
      <w:pPr>
        <w:ind w:firstLine="708"/>
        <w:jc w:val="both"/>
      </w:pPr>
      <w:r w:rsidRPr="005859C5">
        <w:t>Участие в добровольной пожарной охране является формой социально значимых работ.</w:t>
      </w:r>
    </w:p>
    <w:p w:rsidR="00F57F07" w:rsidRPr="005859C5" w:rsidRDefault="00F57F07" w:rsidP="00CD7F52">
      <w:pPr>
        <w:shd w:val="clear" w:color="auto" w:fill="FFFFFF"/>
        <w:ind w:firstLine="708"/>
        <w:jc w:val="both"/>
      </w:pPr>
      <w:r w:rsidRPr="005859C5">
        <w:t xml:space="preserve">Добровольным пожарным могут предоставляться социальные гарантии, устанавливаемые администрацией </w:t>
      </w:r>
      <w:r w:rsidR="00B31611">
        <w:rPr>
          <w:bCs/>
          <w:spacing w:val="-1"/>
        </w:rPr>
        <w:t>Сельского поселения «село Ачайваям»</w:t>
      </w:r>
      <w:r w:rsidR="00F17A6C">
        <w:rPr>
          <w:bCs/>
          <w:spacing w:val="-1"/>
        </w:rPr>
        <w:t xml:space="preserve"> </w:t>
      </w:r>
      <w:r w:rsidRPr="005859C5">
        <w:t>и организациями.</w:t>
      </w:r>
    </w:p>
    <w:p w:rsidR="00F57F07" w:rsidRPr="005859C5" w:rsidRDefault="00F57F07" w:rsidP="00F57F07">
      <w:pPr>
        <w:shd w:val="clear" w:color="auto" w:fill="FFFFFF"/>
        <w:tabs>
          <w:tab w:val="left" w:pos="720"/>
        </w:tabs>
        <w:ind w:firstLine="708"/>
        <w:jc w:val="both"/>
      </w:pPr>
    </w:p>
    <w:p w:rsidR="00F57F07" w:rsidRPr="005859C5" w:rsidRDefault="00F57F07" w:rsidP="00F57F07">
      <w:pPr>
        <w:shd w:val="clear" w:color="auto" w:fill="FFFFFF"/>
        <w:ind w:firstLine="403"/>
        <w:jc w:val="both"/>
      </w:pPr>
    </w:p>
    <w:p w:rsidR="00F57F07" w:rsidRPr="005859C5" w:rsidRDefault="00F57F07" w:rsidP="00F57F07">
      <w:pPr>
        <w:shd w:val="clear" w:color="auto" w:fill="FFFFFF"/>
        <w:ind w:firstLine="403"/>
        <w:jc w:val="both"/>
      </w:pPr>
    </w:p>
    <w:p w:rsidR="00F57F07" w:rsidRPr="005859C5" w:rsidRDefault="00F57F07" w:rsidP="00F57F07">
      <w:pPr>
        <w:shd w:val="clear" w:color="auto" w:fill="FFFFFF"/>
        <w:ind w:firstLine="403"/>
        <w:jc w:val="both"/>
      </w:pPr>
    </w:p>
    <w:p w:rsidR="00F57F07" w:rsidRPr="005859C5" w:rsidRDefault="00F57F07" w:rsidP="00F57F07">
      <w:pPr>
        <w:shd w:val="clear" w:color="auto" w:fill="FFFFFF"/>
        <w:ind w:firstLine="403"/>
        <w:jc w:val="both"/>
      </w:pPr>
    </w:p>
    <w:p w:rsidR="005D7CC3" w:rsidRDefault="005D7CC3"/>
    <w:sectPr w:rsidR="005D7CC3" w:rsidSect="008333E5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D0" w:rsidRDefault="00CE5BD0" w:rsidP="00DB25DB">
      <w:r>
        <w:separator/>
      </w:r>
    </w:p>
  </w:endnote>
  <w:endnote w:type="continuationSeparator" w:id="0">
    <w:p w:rsidR="00CE5BD0" w:rsidRDefault="00CE5BD0" w:rsidP="00DB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08407"/>
      <w:docPartObj>
        <w:docPartGallery w:val="Page Numbers (Bottom of Page)"/>
        <w:docPartUnique/>
      </w:docPartObj>
    </w:sdtPr>
    <w:sdtEndPr/>
    <w:sdtContent>
      <w:p w:rsidR="00DB25DB" w:rsidRDefault="00CE5BD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25DB" w:rsidRDefault="00DB25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D0" w:rsidRDefault="00CE5BD0" w:rsidP="00DB25DB">
      <w:r>
        <w:separator/>
      </w:r>
    </w:p>
  </w:footnote>
  <w:footnote w:type="continuationSeparator" w:id="0">
    <w:p w:rsidR="00CE5BD0" w:rsidRDefault="00CE5BD0" w:rsidP="00DB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5C0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1FDD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5D8F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58AE"/>
    <w:rsid w:val="003F5B61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002B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A75C0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83A7E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113E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4940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A2D"/>
    <w:rsid w:val="006D4D9E"/>
    <w:rsid w:val="006D578A"/>
    <w:rsid w:val="006D737F"/>
    <w:rsid w:val="006E3037"/>
    <w:rsid w:val="006E661E"/>
    <w:rsid w:val="006E7A6B"/>
    <w:rsid w:val="006F0554"/>
    <w:rsid w:val="006F5BDD"/>
    <w:rsid w:val="00700980"/>
    <w:rsid w:val="00704807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286A"/>
    <w:rsid w:val="007B42D4"/>
    <w:rsid w:val="007B4DF3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333E5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310B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16690"/>
    <w:rsid w:val="00B216FB"/>
    <w:rsid w:val="00B254EB"/>
    <w:rsid w:val="00B31611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D7F52"/>
    <w:rsid w:val="00CE5BD0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25DB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17A6C"/>
    <w:rsid w:val="00F30F94"/>
    <w:rsid w:val="00F3116B"/>
    <w:rsid w:val="00F455D7"/>
    <w:rsid w:val="00F46238"/>
    <w:rsid w:val="00F50F7A"/>
    <w:rsid w:val="00F53E1B"/>
    <w:rsid w:val="00F54377"/>
    <w:rsid w:val="00F5605D"/>
    <w:rsid w:val="00F57F07"/>
    <w:rsid w:val="00F61741"/>
    <w:rsid w:val="00F6215A"/>
    <w:rsid w:val="00F633D3"/>
    <w:rsid w:val="00F64A40"/>
    <w:rsid w:val="00F71E8F"/>
    <w:rsid w:val="00F917AA"/>
    <w:rsid w:val="00F917F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F2D7A"/>
    <w:rsid w:val="00FF382E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7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07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57F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7F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57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7F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57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57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F57F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65D8F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6D4A2D"/>
    <w:rPr>
      <w:rFonts w:ascii="Cambria" w:hAnsi="Cambria"/>
    </w:rPr>
  </w:style>
  <w:style w:type="paragraph" w:styleId="a7">
    <w:name w:val="No Spacing"/>
    <w:basedOn w:val="a"/>
    <w:link w:val="a6"/>
    <w:uiPriority w:val="1"/>
    <w:qFormat/>
    <w:rsid w:val="006D4A2D"/>
    <w:rPr>
      <w:rFonts w:ascii="Cambria" w:eastAsiaTheme="minorHAnsi" w:hAnsi="Cambria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B25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25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07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07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57F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7F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57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7F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57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57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F57F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6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*</cp:lastModifiedBy>
  <cp:revision>2</cp:revision>
  <dcterms:created xsi:type="dcterms:W3CDTF">2015-05-22T07:41:00Z</dcterms:created>
  <dcterms:modified xsi:type="dcterms:W3CDTF">2015-05-22T07:41:00Z</dcterms:modified>
</cp:coreProperties>
</file>