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Pr="008B1825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48"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го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я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Ачайваям»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633C2" w:rsidRPr="008B1825" w:rsidRDefault="00B633C2" w:rsidP="00AC0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403A56">
        <w:rPr>
          <w:rFonts w:ascii="Times New Roman" w:hAnsi="Times New Roman" w:cs="Times New Roman"/>
          <w:b/>
          <w:bCs/>
          <w:sz w:val="28"/>
          <w:szCs w:val="28"/>
        </w:rPr>
        <w:t>88</w:t>
      </w:r>
    </w:p>
    <w:p w:rsidR="00297F95" w:rsidRPr="008B1825" w:rsidRDefault="00297F95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3C2" w:rsidRPr="008B1825" w:rsidRDefault="008B1825" w:rsidP="0029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03A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B1825" w:rsidRPr="008B1825" w:rsidRDefault="008B1825" w:rsidP="008D695C">
      <w:pPr>
        <w:pStyle w:val="21"/>
        <w:rPr>
          <w:sz w:val="28"/>
          <w:szCs w:val="28"/>
        </w:rPr>
      </w:pPr>
    </w:p>
    <w:p w:rsidR="008D695C" w:rsidRPr="008B1825" w:rsidRDefault="008B1825" w:rsidP="008D695C">
      <w:pPr>
        <w:pStyle w:val="21"/>
        <w:rPr>
          <w:sz w:val="28"/>
          <w:szCs w:val="28"/>
        </w:rPr>
      </w:pPr>
      <w:r w:rsidRPr="008B1825">
        <w:rPr>
          <w:sz w:val="28"/>
          <w:szCs w:val="28"/>
        </w:rPr>
        <w:t xml:space="preserve"> </w:t>
      </w:r>
      <w:r w:rsidR="00A204DC" w:rsidRPr="008B1825">
        <w:rPr>
          <w:sz w:val="28"/>
          <w:szCs w:val="28"/>
        </w:rPr>
        <w:t>«</w:t>
      </w:r>
      <w:r w:rsidR="00403A56">
        <w:rPr>
          <w:sz w:val="28"/>
          <w:szCs w:val="28"/>
        </w:rPr>
        <w:t>Проект о</w:t>
      </w:r>
      <w:r w:rsidR="00A204DC" w:rsidRPr="008B1825">
        <w:rPr>
          <w:sz w:val="28"/>
          <w:szCs w:val="28"/>
        </w:rPr>
        <w:t xml:space="preserve"> внесении изменений в Устав сельского поселения «село Ачайваям»»</w:t>
      </w:r>
    </w:p>
    <w:p w:rsidR="00B633C2" w:rsidRPr="008B1825" w:rsidRDefault="00B633C2" w:rsidP="00B633C2">
      <w:pPr>
        <w:pStyle w:val="21"/>
        <w:jc w:val="left"/>
        <w:rPr>
          <w:sz w:val="28"/>
          <w:szCs w:val="28"/>
        </w:rPr>
      </w:pPr>
    </w:p>
    <w:p w:rsidR="00B633C2" w:rsidRPr="008B1825" w:rsidRDefault="00FE6006" w:rsidP="00AC0D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i/>
          <w:sz w:val="28"/>
          <w:szCs w:val="28"/>
        </w:rPr>
        <w:t>Принят</w:t>
      </w:r>
      <w:r w:rsidR="00FC4E09">
        <w:rPr>
          <w:rFonts w:ascii="Times New Roman" w:hAnsi="Times New Roman" w:cs="Times New Roman"/>
          <w:i/>
          <w:sz w:val="28"/>
          <w:szCs w:val="28"/>
        </w:rPr>
        <w:t>о</w:t>
      </w:r>
      <w:r w:rsidR="00AC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i/>
          <w:sz w:val="28"/>
          <w:szCs w:val="28"/>
        </w:rPr>
        <w:t>решением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Совет</w:t>
      </w:r>
      <w:r w:rsidR="00FC4E09">
        <w:rPr>
          <w:rFonts w:ascii="Times New Roman" w:hAnsi="Times New Roman" w:cs="Times New Roman"/>
          <w:i/>
          <w:sz w:val="28"/>
          <w:szCs w:val="28"/>
        </w:rPr>
        <w:t>а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депутатов сельского поселения с.Ачайваям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sz w:val="28"/>
          <w:szCs w:val="28"/>
        </w:rPr>
        <w:t xml:space="preserve">   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03A56">
        <w:rPr>
          <w:rFonts w:ascii="Times New Roman" w:hAnsi="Times New Roman" w:cs="Times New Roman"/>
          <w:i/>
          <w:sz w:val="28"/>
          <w:szCs w:val="28"/>
          <w:u w:val="single"/>
        </w:rPr>
        <w:t>январ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0C3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№ 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03A56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42096B" w:rsidRPr="008B18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B18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3C2" w:rsidRPr="008B1825" w:rsidRDefault="00B633C2" w:rsidP="003C4D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58BE" w:rsidRPr="00D758BE" w:rsidRDefault="00D758BE" w:rsidP="00D75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Статья 1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58BE">
        <w:rPr>
          <w:rFonts w:ascii="Times New Roman" w:hAnsi="Times New Roman" w:cs="Times New Roman"/>
          <w:sz w:val="28"/>
          <w:szCs w:val="28"/>
        </w:rPr>
        <w:t>Внести в Устав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чайваям</w:t>
      </w:r>
      <w:r w:rsidRPr="00D758B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58BE" w:rsidRPr="00D758BE" w:rsidRDefault="00D758BE" w:rsidP="00D75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8BE" w:rsidRPr="00D758BE" w:rsidRDefault="00D758BE" w:rsidP="00D75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8B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75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статью 7 </w:t>
      </w:r>
      <w:r w:rsidRPr="00D758B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«1. К вопросам местного значения поселения относятся: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 в муниципальной собственности;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</w:t>
      </w:r>
      <w:r w:rsidRPr="00D758BE">
        <w:rPr>
          <w:rFonts w:ascii="Times New Roman" w:hAnsi="Times New Roman" w:cs="Times New Roman"/>
          <w:sz w:val="28"/>
          <w:szCs w:val="28"/>
        </w:rPr>
        <w:lastRenderedPageBreak/>
        <w:t>установку указателей с наименованиями улиц и номерами домов, размещение и содержание малых архитектурных форм).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13) оказание поддержки гражданам и их объединениям, участвующим  в охране общественного порядка, создание условий для деятельности народных дружин.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2. В соответствии с Законом Камчатского края «О закреплении отдельных вопросов местного значения городских поселений за сельскими поселениями в Камчатском крае» к вопросам местного значения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 также относятся: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 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lastRenderedPageBreak/>
        <w:t>7) участие в предупреждении и ликвидации последствий чрезвычайных ситуаций  в границах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11)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12) организация сбора и вывоза бытовых отходов и мусора;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14)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кодексом</w:t>
        </w:r>
      </w:hyperlink>
      <w:r w:rsidRPr="00D758BE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</w:t>
      </w:r>
      <w:r w:rsidRPr="00B24BC9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в границах поселения,</w:t>
      </w:r>
      <w:r w:rsidRPr="00D758BE">
        <w:rPr>
          <w:rFonts w:ascii="Times New Roman" w:hAnsi="Times New Roman" w:cs="Times New Roman"/>
          <w:sz w:val="28"/>
          <w:szCs w:val="28"/>
        </w:rPr>
        <w:t xml:space="preserve"> осуществление в случаях, предусмотренных Градостроительным </w:t>
      </w:r>
      <w:hyperlink r:id="rId9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кодексом</w:t>
        </w:r>
      </w:hyperlink>
      <w:r w:rsidRPr="00D758BE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15) организация ритуальных услуг и содержание мест захоронения;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16)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lastRenderedPageBreak/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21) осуществление муниципального лесного контроля;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22)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статьями 31(1)</w:t>
        </w:r>
      </w:hyperlink>
      <w:r w:rsidRPr="00D758BE">
        <w:rPr>
          <w:rFonts w:ascii="Times New Roman" w:hAnsi="Times New Roman" w:cs="Times New Roman"/>
          <w:color w:val="333300"/>
          <w:sz w:val="28"/>
          <w:szCs w:val="28"/>
        </w:rPr>
        <w:t xml:space="preserve"> и </w:t>
      </w:r>
      <w:hyperlink r:id="rId11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31(3)</w:t>
        </w:r>
      </w:hyperlink>
      <w:r w:rsidRPr="00D758BE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  <w:r w:rsidRPr="00D758BE">
        <w:rPr>
          <w:rFonts w:ascii="Times New Roman" w:hAnsi="Times New Roman" w:cs="Times New Roman"/>
          <w:sz w:val="28"/>
          <w:szCs w:val="28"/>
        </w:rPr>
        <w:t>Федерального закона от 12.01.1996 №7-ФЗ «О некоммерческих организациях»;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25) осуществление мер по противодействию коррупции в границах поселения.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3.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субвенций, предоставляемых из бюджета поселения в бюджет Олюторского муниципального района.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D75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58BE">
        <w:rPr>
          <w:rFonts w:ascii="Times New Roman" w:hAnsi="Times New Roman" w:cs="Times New Roman"/>
          <w:sz w:val="28"/>
          <w:szCs w:val="28"/>
        </w:rPr>
        <w:t>Порядок заключения соглашений определяется нормативным правовым актом Совета депутатов.».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пункт 8.1 части 1 статьи 9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«8.1)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</w:t>
      </w:r>
      <w:r w:rsidRPr="00D758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5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anchor="block_1000" w:history="1">
        <w:r w:rsidRPr="000B4D1D">
          <w:rPr>
            <w:rStyle w:val="ab"/>
            <w:color w:val="auto"/>
            <w:sz w:val="28"/>
            <w:szCs w:val="28"/>
          </w:rPr>
          <w:t>требования</w:t>
        </w:r>
      </w:hyperlink>
      <w:r w:rsidRPr="000B4D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58B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 устанавливаются Правительством Российской Федерации</w:t>
      </w:r>
      <w:r w:rsidRPr="00D758BE">
        <w:rPr>
          <w:rFonts w:ascii="Times New Roman" w:hAnsi="Times New Roman" w:cs="Times New Roman"/>
          <w:sz w:val="28"/>
          <w:szCs w:val="28"/>
        </w:rPr>
        <w:t>;»;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в пункте 3 части 3 статьи 19 </w:t>
      </w:r>
      <w:r w:rsidR="00D758BE" w:rsidRPr="00D758BE">
        <w:rPr>
          <w:rFonts w:ascii="Times New Roman" w:hAnsi="Times New Roman" w:cs="Times New Roman"/>
          <w:sz w:val="28"/>
          <w:szCs w:val="28"/>
        </w:rPr>
        <w:t>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Федерации,».</w:t>
      </w:r>
      <w:r w:rsidR="00D758BE" w:rsidRPr="00D75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5 статьи 30:</w:t>
      </w:r>
    </w:p>
    <w:p w:rsidR="00D758BE" w:rsidRPr="000C2EDD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EDD"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б) пункт 2 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«2)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 w:rsidRPr="00D758BE">
        <w:rPr>
          <w:rFonts w:ascii="Times New Roman" w:hAnsi="Times New Roman" w:cs="Times New Roman"/>
          <w:sz w:val="28"/>
          <w:szCs w:val="28"/>
        </w:rPr>
        <w:t>;»;</w:t>
      </w:r>
      <w:r w:rsidRPr="00D75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7 статьи 32:</w:t>
      </w:r>
    </w:p>
    <w:p w:rsidR="00D758BE" w:rsidRPr="000C2EDD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0C2EDD"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б) пункт 2 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«2)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 w:rsidRPr="00D758BE">
        <w:rPr>
          <w:rFonts w:ascii="Times New Roman" w:hAnsi="Times New Roman" w:cs="Times New Roman"/>
          <w:sz w:val="28"/>
          <w:szCs w:val="28"/>
        </w:rPr>
        <w:t>»;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14 статьи 32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после слов «заместитель главы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»» дополнить слова «либо муниципальный служащий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йваям»</w:t>
      </w:r>
      <w:r w:rsidR="00D758BE" w:rsidRPr="00D758BE">
        <w:rPr>
          <w:rFonts w:ascii="Times New Roman" w:hAnsi="Times New Roman" w:cs="Times New Roman"/>
          <w:sz w:val="28"/>
          <w:szCs w:val="28"/>
        </w:rPr>
        <w:t>»;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пункте 10 части 1 статьи 33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слова «по согласованию с Советом депутатов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»» исключить.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2 статьи 34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после слов «заместитель главы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»» дополнить слова «либо муниципальный служащий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».»;</w:t>
      </w:r>
    </w:p>
    <w:p w:rsidR="00D758BE" w:rsidRPr="00D758BE" w:rsidRDefault="00F921FD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) пункт 14 части 1 статьи 34 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признать утратившим силу; 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b/>
          <w:sz w:val="28"/>
          <w:szCs w:val="28"/>
        </w:rPr>
        <w:t>1</w:t>
      </w:r>
      <w:r w:rsidR="00F921FD">
        <w:rPr>
          <w:rFonts w:ascii="Times New Roman" w:hAnsi="Times New Roman" w:cs="Times New Roman"/>
          <w:b/>
          <w:sz w:val="28"/>
          <w:szCs w:val="28"/>
        </w:rPr>
        <w:t>0</w:t>
      </w:r>
      <w:r w:rsidRPr="00D758BE">
        <w:rPr>
          <w:rFonts w:ascii="Times New Roman" w:hAnsi="Times New Roman" w:cs="Times New Roman"/>
          <w:b/>
          <w:sz w:val="28"/>
          <w:szCs w:val="28"/>
        </w:rPr>
        <w:t>) статью 47 изложить</w:t>
      </w:r>
      <w:r w:rsidRPr="00D758B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«</w:t>
      </w:r>
      <w:r w:rsidRPr="00D758BE">
        <w:rPr>
          <w:rFonts w:ascii="Times New Roman" w:hAnsi="Times New Roman" w:cs="Times New Roman"/>
          <w:b/>
          <w:bCs/>
          <w:sz w:val="28"/>
          <w:szCs w:val="28"/>
        </w:rPr>
        <w:t>Статья 47. Муниципальное имущество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1. Экономическую основу местного самоуправления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 составляют находящееся в муниципальной собственности имущество, средства бюджета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», а также имущественные права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2. В собственности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 может находиться: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поселением вопросов местного значения;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Камчатского края,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3) имущество, предназначенное для обеспечения деятельности органов 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депутатов;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lastRenderedPageBreak/>
        <w:t xml:space="preserve">5) имущество, предназначенное для решения вопросов местного значения в соответствии </w:t>
      </w:r>
      <w:r w:rsidRPr="00D758BE">
        <w:rPr>
          <w:rFonts w:ascii="Times New Roman" w:hAnsi="Times New Roman" w:cs="Times New Roman"/>
          <w:color w:val="333300"/>
          <w:sz w:val="28"/>
          <w:szCs w:val="28"/>
        </w:rPr>
        <w:t>с частями 3 и 4</w:t>
      </w:r>
      <w:r w:rsidRPr="00D758BE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3. В случаях возникновения у поселения права собственности на имущество, не соответствующее требованиям части 2 настоящей статьи, указанное имущество подлежит перепрофилированию (изменению целевого назначения имущества) либо отчуждению в соответствии с федеральным законодательством.»;</w:t>
      </w:r>
    </w:p>
    <w:p w:rsidR="000B4D1D" w:rsidRDefault="000B4D1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b/>
          <w:sz w:val="28"/>
          <w:szCs w:val="28"/>
        </w:rPr>
        <w:t>1</w:t>
      </w:r>
      <w:r w:rsidR="00F921FD">
        <w:rPr>
          <w:rFonts w:ascii="Times New Roman" w:hAnsi="Times New Roman" w:cs="Times New Roman"/>
          <w:b/>
          <w:sz w:val="28"/>
          <w:szCs w:val="28"/>
        </w:rPr>
        <w:t>1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) статью 62 </w:t>
      </w:r>
      <w:r w:rsidRPr="00D758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«</w:t>
      </w:r>
      <w:r w:rsidRPr="00D758BE">
        <w:rPr>
          <w:rFonts w:ascii="Times New Roman" w:hAnsi="Times New Roman" w:cs="Times New Roman"/>
          <w:b/>
          <w:sz w:val="28"/>
          <w:szCs w:val="28"/>
        </w:rPr>
        <w:t>Статья 62. Муниципальный контроль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1. Администрация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Камчатского края;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2. Муниципальный контроль, связанный с осуществлением проверок юридических лиц и индивидуальных предпринимателей, проводится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3. Муниципальный контроль осуществляется путем проведения на территории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проверок, утверждаемыми постановлением администрации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>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4. Организационная структура, полномочия, функции и порядок деятельности администрации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, в части осуществления ею муниципального контроля, определяются положением, утверждаемым постановлением главы администрации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>.».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5E2" w:rsidRDefault="00C735E2" w:rsidP="00C735E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21E3">
        <w:rPr>
          <w:rFonts w:ascii="Times New Roman" w:hAnsi="Times New Roman" w:cs="Times New Roman"/>
          <w:sz w:val="28"/>
          <w:szCs w:val="28"/>
        </w:rPr>
        <w:t xml:space="preserve">. </w:t>
      </w:r>
      <w:r w:rsidRPr="008F21E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CA3B1D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после государственной регистрации и вступает в силу после официального </w:t>
      </w:r>
      <w:r w:rsidRPr="008F21E3">
        <w:rPr>
          <w:rFonts w:ascii="Times New Roman" w:hAnsi="Times New Roman" w:cs="Times New Roman"/>
          <w:color w:val="000000"/>
          <w:sz w:val="28"/>
          <w:szCs w:val="28"/>
        </w:rPr>
        <w:t>опубликования (обнародования).</w:t>
      </w:r>
    </w:p>
    <w:p w:rsidR="00403A56" w:rsidRDefault="00403A56" w:rsidP="00C735E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A56" w:rsidRPr="008F21E3" w:rsidRDefault="00403A56" w:rsidP="00C7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5E2" w:rsidRDefault="00C735E2" w:rsidP="00C7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E2" w:rsidRPr="001D56DF" w:rsidRDefault="00C735E2" w:rsidP="00C73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8B1825">
        <w:rPr>
          <w:rFonts w:ascii="Times New Roman" w:hAnsi="Times New Roman" w:cs="Times New Roman"/>
          <w:sz w:val="28"/>
          <w:szCs w:val="28"/>
        </w:rPr>
        <w:t xml:space="preserve"> с.Ачайваям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1825">
        <w:rPr>
          <w:rFonts w:ascii="Times New Roman" w:hAnsi="Times New Roman" w:cs="Times New Roman"/>
          <w:sz w:val="28"/>
          <w:szCs w:val="28"/>
        </w:rPr>
        <w:t>Н.А.Эминина</w:t>
      </w: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Pr="00AB5126" w:rsidRDefault="006223F8" w:rsidP="00AB5126">
      <w:pPr>
        <w:tabs>
          <w:tab w:val="left" w:pos="1755"/>
        </w:tabs>
      </w:pPr>
    </w:p>
    <w:sectPr w:rsidR="006223F8" w:rsidRPr="00AB5126" w:rsidSect="00D758BE">
      <w:footerReference w:type="defaul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5C" w:rsidRDefault="0038645C" w:rsidP="00AB5126">
      <w:pPr>
        <w:spacing w:after="0" w:line="240" w:lineRule="auto"/>
      </w:pPr>
      <w:r>
        <w:separator/>
      </w:r>
    </w:p>
  </w:endnote>
  <w:endnote w:type="continuationSeparator" w:id="1">
    <w:p w:rsidR="0038645C" w:rsidRDefault="0038645C" w:rsidP="00A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10"/>
      <w:docPartObj>
        <w:docPartGallery w:val="Page Numbers (Bottom of Page)"/>
        <w:docPartUnique/>
      </w:docPartObj>
    </w:sdtPr>
    <w:sdtContent>
      <w:p w:rsidR="00AB5126" w:rsidRDefault="00947497">
        <w:pPr>
          <w:pStyle w:val="ae"/>
          <w:jc w:val="right"/>
        </w:pPr>
        <w:fldSimple w:instr=" PAGE   \* MERGEFORMAT ">
          <w:r w:rsidR="003534C7">
            <w:rPr>
              <w:noProof/>
            </w:rPr>
            <w:t>5</w:t>
          </w:r>
        </w:fldSimple>
      </w:p>
    </w:sdtContent>
  </w:sdt>
  <w:p w:rsidR="00AB5126" w:rsidRDefault="00AB51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5C" w:rsidRDefault="0038645C" w:rsidP="00AB5126">
      <w:pPr>
        <w:spacing w:after="0" w:line="240" w:lineRule="auto"/>
      </w:pPr>
      <w:r>
        <w:separator/>
      </w:r>
    </w:p>
  </w:footnote>
  <w:footnote w:type="continuationSeparator" w:id="1">
    <w:p w:rsidR="0038645C" w:rsidRDefault="0038645C" w:rsidP="00AB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A91"/>
    <w:rsid w:val="00003080"/>
    <w:rsid w:val="000056FD"/>
    <w:rsid w:val="00042290"/>
    <w:rsid w:val="0006344B"/>
    <w:rsid w:val="00084BC3"/>
    <w:rsid w:val="00086513"/>
    <w:rsid w:val="00090E23"/>
    <w:rsid w:val="000A04DC"/>
    <w:rsid w:val="000A302A"/>
    <w:rsid w:val="000B2A92"/>
    <w:rsid w:val="000B4D1D"/>
    <w:rsid w:val="000C2EDD"/>
    <w:rsid w:val="000C3565"/>
    <w:rsid w:val="000C3BAE"/>
    <w:rsid w:val="000C5990"/>
    <w:rsid w:val="000D07D2"/>
    <w:rsid w:val="000E359E"/>
    <w:rsid w:val="001127C0"/>
    <w:rsid w:val="001128AD"/>
    <w:rsid w:val="001501BD"/>
    <w:rsid w:val="00173A94"/>
    <w:rsid w:val="00183F0F"/>
    <w:rsid w:val="001C34E8"/>
    <w:rsid w:val="001D56DF"/>
    <w:rsid w:val="001F6369"/>
    <w:rsid w:val="00202620"/>
    <w:rsid w:val="00220D50"/>
    <w:rsid w:val="00276EDD"/>
    <w:rsid w:val="00286D2A"/>
    <w:rsid w:val="00297F95"/>
    <w:rsid w:val="002B4D95"/>
    <w:rsid w:val="002C33AC"/>
    <w:rsid w:val="002E7F34"/>
    <w:rsid w:val="002F77E7"/>
    <w:rsid w:val="003170A7"/>
    <w:rsid w:val="00327A91"/>
    <w:rsid w:val="0033282D"/>
    <w:rsid w:val="003501D3"/>
    <w:rsid w:val="003534C7"/>
    <w:rsid w:val="00357724"/>
    <w:rsid w:val="00373A62"/>
    <w:rsid w:val="0038645C"/>
    <w:rsid w:val="0039794C"/>
    <w:rsid w:val="003A29F2"/>
    <w:rsid w:val="003A7645"/>
    <w:rsid w:val="003C4D37"/>
    <w:rsid w:val="003F5284"/>
    <w:rsid w:val="00403A56"/>
    <w:rsid w:val="0040749B"/>
    <w:rsid w:val="0042096B"/>
    <w:rsid w:val="00423A04"/>
    <w:rsid w:val="00441B23"/>
    <w:rsid w:val="00461775"/>
    <w:rsid w:val="00476D8F"/>
    <w:rsid w:val="004A13D8"/>
    <w:rsid w:val="004C760C"/>
    <w:rsid w:val="004E1D23"/>
    <w:rsid w:val="005173DA"/>
    <w:rsid w:val="0052510F"/>
    <w:rsid w:val="00545B85"/>
    <w:rsid w:val="00586AB1"/>
    <w:rsid w:val="00590421"/>
    <w:rsid w:val="00590FD8"/>
    <w:rsid w:val="005B6C26"/>
    <w:rsid w:val="005C250C"/>
    <w:rsid w:val="005C31FB"/>
    <w:rsid w:val="005C4F7A"/>
    <w:rsid w:val="005D073B"/>
    <w:rsid w:val="0060038F"/>
    <w:rsid w:val="0061167D"/>
    <w:rsid w:val="006223F8"/>
    <w:rsid w:val="006662F1"/>
    <w:rsid w:val="00677C1A"/>
    <w:rsid w:val="0068112A"/>
    <w:rsid w:val="006B1706"/>
    <w:rsid w:val="006B1EFC"/>
    <w:rsid w:val="006B6662"/>
    <w:rsid w:val="006D3F60"/>
    <w:rsid w:val="006E4D7F"/>
    <w:rsid w:val="00703A1D"/>
    <w:rsid w:val="00712A74"/>
    <w:rsid w:val="00714C9B"/>
    <w:rsid w:val="00727A10"/>
    <w:rsid w:val="007436FC"/>
    <w:rsid w:val="00750961"/>
    <w:rsid w:val="007612D2"/>
    <w:rsid w:val="007618C5"/>
    <w:rsid w:val="00775430"/>
    <w:rsid w:val="00792465"/>
    <w:rsid w:val="007B0CD2"/>
    <w:rsid w:val="007B78E4"/>
    <w:rsid w:val="00871CB5"/>
    <w:rsid w:val="0089351F"/>
    <w:rsid w:val="008B1825"/>
    <w:rsid w:val="008B578E"/>
    <w:rsid w:val="008D695C"/>
    <w:rsid w:val="008F21E3"/>
    <w:rsid w:val="008F3F4D"/>
    <w:rsid w:val="00900BD4"/>
    <w:rsid w:val="009164B6"/>
    <w:rsid w:val="00947497"/>
    <w:rsid w:val="009534A8"/>
    <w:rsid w:val="009622D4"/>
    <w:rsid w:val="00963528"/>
    <w:rsid w:val="0097319E"/>
    <w:rsid w:val="009B18DA"/>
    <w:rsid w:val="009C3790"/>
    <w:rsid w:val="009D22C1"/>
    <w:rsid w:val="009E2C8F"/>
    <w:rsid w:val="009E5939"/>
    <w:rsid w:val="009F6FDC"/>
    <w:rsid w:val="00A024B6"/>
    <w:rsid w:val="00A04B71"/>
    <w:rsid w:val="00A204DC"/>
    <w:rsid w:val="00A46EF1"/>
    <w:rsid w:val="00A52BF3"/>
    <w:rsid w:val="00A739AC"/>
    <w:rsid w:val="00A903A4"/>
    <w:rsid w:val="00AA2AAA"/>
    <w:rsid w:val="00AB1DAE"/>
    <w:rsid w:val="00AB5126"/>
    <w:rsid w:val="00AC0DF5"/>
    <w:rsid w:val="00AC73D4"/>
    <w:rsid w:val="00AD3E7A"/>
    <w:rsid w:val="00AD6D74"/>
    <w:rsid w:val="00AD7792"/>
    <w:rsid w:val="00AF100F"/>
    <w:rsid w:val="00B0161F"/>
    <w:rsid w:val="00B0344C"/>
    <w:rsid w:val="00B04C09"/>
    <w:rsid w:val="00B24BC9"/>
    <w:rsid w:val="00B25EFD"/>
    <w:rsid w:val="00B32D3C"/>
    <w:rsid w:val="00B42DC4"/>
    <w:rsid w:val="00B57142"/>
    <w:rsid w:val="00B615D1"/>
    <w:rsid w:val="00B633C2"/>
    <w:rsid w:val="00B8661E"/>
    <w:rsid w:val="00BB187B"/>
    <w:rsid w:val="00BB2AFD"/>
    <w:rsid w:val="00BD7DA1"/>
    <w:rsid w:val="00BD7E1B"/>
    <w:rsid w:val="00BE625E"/>
    <w:rsid w:val="00C71C7C"/>
    <w:rsid w:val="00C735E2"/>
    <w:rsid w:val="00C820AF"/>
    <w:rsid w:val="00C96D94"/>
    <w:rsid w:val="00CB2001"/>
    <w:rsid w:val="00CB47D3"/>
    <w:rsid w:val="00CD309F"/>
    <w:rsid w:val="00CD3CFA"/>
    <w:rsid w:val="00CD504A"/>
    <w:rsid w:val="00D03ADD"/>
    <w:rsid w:val="00D132E4"/>
    <w:rsid w:val="00D55009"/>
    <w:rsid w:val="00D60F78"/>
    <w:rsid w:val="00D72505"/>
    <w:rsid w:val="00D758BE"/>
    <w:rsid w:val="00DB619C"/>
    <w:rsid w:val="00DE2B32"/>
    <w:rsid w:val="00E074D9"/>
    <w:rsid w:val="00E5066D"/>
    <w:rsid w:val="00E829A5"/>
    <w:rsid w:val="00EA343A"/>
    <w:rsid w:val="00EA3A4E"/>
    <w:rsid w:val="00EB34DC"/>
    <w:rsid w:val="00EF452F"/>
    <w:rsid w:val="00EF7139"/>
    <w:rsid w:val="00F05835"/>
    <w:rsid w:val="00F172B1"/>
    <w:rsid w:val="00F34254"/>
    <w:rsid w:val="00F6481F"/>
    <w:rsid w:val="00F921FD"/>
    <w:rsid w:val="00FC4E09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s11">
    <w:name w:val="s_11"/>
    <w:basedOn w:val="a"/>
    <w:uiPriority w:val="99"/>
    <w:rsid w:val="009C3790"/>
    <w:pPr>
      <w:spacing w:after="30" w:line="240" w:lineRule="auto"/>
      <w:ind w:firstLine="480"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D13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D132E4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text"/>
    <w:basedOn w:val="a"/>
    <w:uiPriority w:val="99"/>
    <w:semiHidden/>
    <w:rsid w:val="00D132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D1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E4"/>
    <w:rPr>
      <w:rFonts w:ascii="Courier New" w:eastAsia="Times New Roman" w:hAnsi="Courier New" w:cs="Courier New"/>
      <w:color w:val="000000"/>
      <w:sz w:val="20"/>
      <w:szCs w:val="20"/>
    </w:rPr>
  </w:style>
  <w:style w:type="character" w:styleId="ab">
    <w:name w:val="Hyperlink"/>
    <w:basedOn w:val="a0"/>
    <w:uiPriority w:val="99"/>
    <w:rsid w:val="00D132E4"/>
    <w:rPr>
      <w:rFonts w:ascii="Times New Roman" w:hAnsi="Times New Roman" w:cs="Times New Roman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D132E4"/>
  </w:style>
  <w:style w:type="paragraph" w:styleId="ac">
    <w:name w:val="header"/>
    <w:basedOn w:val="a"/>
    <w:link w:val="ad"/>
    <w:uiPriority w:val="99"/>
    <w:semiHidden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B5126"/>
  </w:style>
  <w:style w:type="paragraph" w:styleId="ae">
    <w:name w:val="footer"/>
    <w:basedOn w:val="a"/>
    <w:link w:val="af"/>
    <w:uiPriority w:val="99"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91A3411D44F41ACE1C791F79BC9C70D867C3D1FEAED57A969803A6Fc9I5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3989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691A3411D44F41ACE1C791F79BC9C70D867B3D1BEAED57A969803A6F9529DA051F520DB3c7I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691A3411D44F41ACE1C791F79BC9C70D867B3D1BEAED57A969803A6F9529DA051F520DB7c7I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691A3411D44F41ACE1C791F79BC9C70D867C3D1FEAED57A969803A6Fc9I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47DA-35E3-41BE-BED9-3206647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2014-07-23T22:20:00Z</cp:lastPrinted>
  <dcterms:created xsi:type="dcterms:W3CDTF">2014-03-21T05:24:00Z</dcterms:created>
  <dcterms:modified xsi:type="dcterms:W3CDTF">2015-03-17T00:43:00Z</dcterms:modified>
</cp:coreProperties>
</file>